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BC" w:rsidRDefault="00887297" w:rsidP="00887297">
      <w:pPr>
        <w:jc w:val="both"/>
        <w:rPr>
          <w:rFonts w:ascii="Times New Roman" w:hAnsi="Times New Roman" w:cs="Times New Roman"/>
          <w:b/>
          <w:sz w:val="28"/>
          <w:szCs w:val="28"/>
        </w:rPr>
      </w:pPr>
      <w:r w:rsidRPr="00887297">
        <w:rPr>
          <w:rFonts w:ascii="Times New Roman" w:hAnsi="Times New Roman" w:cs="Times New Roman"/>
          <w:b/>
          <w:noProof/>
          <w:sz w:val="28"/>
          <w:szCs w:val="28"/>
          <w:lang w:eastAsia="ru-RU"/>
        </w:rPr>
        <w:pict>
          <v:roundrect id="_x0000_s1026" style="position:absolute;left:0;text-align:left;margin-left:16.2pt;margin-top:-12.45pt;width:206.25pt;height:116.25pt;z-index:251658240" arcsize="10923f" strokecolor="white [3212]">
            <v:textbox>
              <w:txbxContent>
                <w:p w:rsidR="00887297" w:rsidRPr="00887297" w:rsidRDefault="00887297" w:rsidP="00887297">
                  <w:pPr>
                    <w:jc w:val="center"/>
                    <w:rPr>
                      <w:rFonts w:ascii="Times New Roman" w:hAnsi="Times New Roman" w:cs="Times New Roman"/>
                      <w:b/>
                      <w:color w:val="000000" w:themeColor="text1"/>
                      <w:sz w:val="28"/>
                    </w:rPr>
                  </w:pPr>
                  <w:r w:rsidRPr="00887297">
                    <w:rPr>
                      <w:rFonts w:ascii="Times New Roman" w:hAnsi="Times New Roman" w:cs="Times New Roman"/>
                      <w:b/>
                      <w:color w:val="000000" w:themeColor="text1"/>
                      <w:sz w:val="28"/>
                    </w:rPr>
                    <w:t>Принято</w:t>
                  </w:r>
                </w:p>
                <w:p w:rsidR="00887297" w:rsidRPr="00887297" w:rsidRDefault="00887297">
                  <w:pPr>
                    <w:rPr>
                      <w:rFonts w:ascii="Times New Roman" w:hAnsi="Times New Roman" w:cs="Times New Roman"/>
                      <w:color w:val="000000" w:themeColor="text1"/>
                      <w:sz w:val="28"/>
                    </w:rPr>
                  </w:pPr>
                  <w:r w:rsidRPr="00887297">
                    <w:rPr>
                      <w:rFonts w:ascii="Times New Roman" w:hAnsi="Times New Roman" w:cs="Times New Roman"/>
                      <w:color w:val="000000" w:themeColor="text1"/>
                      <w:sz w:val="28"/>
                    </w:rPr>
                    <w:t>на педагогическом совете МКОУ «</w:t>
                  </w:r>
                  <w:proofErr w:type="spellStart"/>
                  <w:r w:rsidRPr="00887297">
                    <w:rPr>
                      <w:rFonts w:ascii="Times New Roman" w:hAnsi="Times New Roman" w:cs="Times New Roman"/>
                      <w:color w:val="000000" w:themeColor="text1"/>
                      <w:sz w:val="28"/>
                    </w:rPr>
                    <w:t>Буткентская</w:t>
                  </w:r>
                  <w:proofErr w:type="spellEnd"/>
                  <w:r w:rsidRPr="00887297">
                    <w:rPr>
                      <w:rFonts w:ascii="Times New Roman" w:hAnsi="Times New Roman" w:cs="Times New Roman"/>
                      <w:color w:val="000000" w:themeColor="text1"/>
                      <w:sz w:val="28"/>
                    </w:rPr>
                    <w:t xml:space="preserve"> НОШ»</w:t>
                  </w:r>
                </w:p>
                <w:p w:rsidR="00887297" w:rsidRPr="00887297" w:rsidRDefault="00887297">
                  <w:pPr>
                    <w:rPr>
                      <w:rFonts w:ascii="Times New Roman" w:hAnsi="Times New Roman" w:cs="Times New Roman"/>
                      <w:color w:val="000000" w:themeColor="text1"/>
                      <w:sz w:val="28"/>
                    </w:rPr>
                  </w:pPr>
                  <w:r w:rsidRPr="00887297">
                    <w:rPr>
                      <w:rFonts w:ascii="Times New Roman" w:hAnsi="Times New Roman" w:cs="Times New Roman"/>
                      <w:color w:val="000000" w:themeColor="text1"/>
                      <w:sz w:val="28"/>
                    </w:rPr>
                    <w:t>Протокол №1 от 30.08.2016г.</w:t>
                  </w:r>
                </w:p>
              </w:txbxContent>
            </v:textbox>
          </v:roundrect>
        </w:pict>
      </w:r>
      <w:r>
        <w:rPr>
          <w:rFonts w:ascii="Times New Roman" w:hAnsi="Times New Roman" w:cs="Times New Roman"/>
          <w:b/>
          <w:noProof/>
          <w:sz w:val="28"/>
          <w:szCs w:val="28"/>
          <w:lang w:eastAsia="ru-RU"/>
        </w:rPr>
        <w:pict>
          <v:roundrect id="_x0000_s1027" style="position:absolute;left:0;text-align:left;margin-left:256.95pt;margin-top:-12.45pt;width:246.75pt;height:137.25pt;z-index:251659264" arcsize="10923f" strokecolor="white [3212]">
            <v:textbox>
              <w:txbxContent>
                <w:p w:rsidR="00887297" w:rsidRDefault="00887297" w:rsidP="00887297">
                  <w:pPr>
                    <w:jc w:val="center"/>
                    <w:rPr>
                      <w:rFonts w:ascii="Times New Roman" w:hAnsi="Times New Roman" w:cs="Times New Roman"/>
                      <w:b/>
                      <w:sz w:val="28"/>
                      <w:szCs w:val="28"/>
                    </w:rPr>
                  </w:pPr>
                  <w:r w:rsidRPr="00887297">
                    <w:rPr>
                      <w:rFonts w:ascii="Times New Roman" w:hAnsi="Times New Roman" w:cs="Times New Roman"/>
                      <w:b/>
                      <w:sz w:val="28"/>
                      <w:szCs w:val="28"/>
                    </w:rPr>
                    <w:t>Утверждаю</w:t>
                  </w:r>
                  <w:r>
                    <w:rPr>
                      <w:rFonts w:ascii="Times New Roman" w:hAnsi="Times New Roman" w:cs="Times New Roman"/>
                      <w:b/>
                      <w:sz w:val="28"/>
                      <w:szCs w:val="28"/>
                    </w:rPr>
                    <w:t>:</w:t>
                  </w:r>
                </w:p>
                <w:p w:rsidR="00887297" w:rsidRDefault="00887297" w:rsidP="00887297">
                  <w:pPr>
                    <w:rPr>
                      <w:rFonts w:ascii="Times New Roman" w:hAnsi="Times New Roman" w:cs="Times New Roman"/>
                      <w:sz w:val="28"/>
                      <w:szCs w:val="28"/>
                    </w:rPr>
                  </w:pPr>
                  <w:r>
                    <w:rPr>
                      <w:rFonts w:ascii="Times New Roman" w:hAnsi="Times New Roman" w:cs="Times New Roman"/>
                      <w:sz w:val="28"/>
                      <w:szCs w:val="28"/>
                    </w:rPr>
                    <w:t>Директор</w:t>
                  </w:r>
                </w:p>
                <w:p w:rsidR="00887297" w:rsidRPr="00887297" w:rsidRDefault="00887297" w:rsidP="00887297">
                  <w:pPr>
                    <w:jc w:val="both"/>
                    <w:rPr>
                      <w:rFonts w:ascii="Times New Roman" w:hAnsi="Times New Roman" w:cs="Times New Roman"/>
                      <w:b/>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Буткентская</w:t>
                  </w:r>
                  <w:proofErr w:type="spellEnd"/>
                  <w:r>
                    <w:rPr>
                      <w:rFonts w:ascii="Times New Roman" w:hAnsi="Times New Roman" w:cs="Times New Roman"/>
                      <w:sz w:val="28"/>
                      <w:szCs w:val="28"/>
                    </w:rPr>
                    <w:t xml:space="preserve"> НОШ»</w:t>
                  </w:r>
                </w:p>
                <w:p w:rsidR="00887297" w:rsidRDefault="00887297" w:rsidP="00887297">
                  <w:pPr>
                    <w:jc w:val="both"/>
                    <w:rPr>
                      <w:rFonts w:ascii="Times New Roman" w:hAnsi="Times New Roman" w:cs="Times New Roman"/>
                      <w:sz w:val="28"/>
                      <w:szCs w:val="28"/>
                    </w:rPr>
                  </w:pPr>
                  <w:proofErr w:type="spellStart"/>
                  <w:r>
                    <w:rPr>
                      <w:rFonts w:ascii="Times New Roman" w:hAnsi="Times New Roman" w:cs="Times New Roman"/>
                      <w:sz w:val="28"/>
                      <w:szCs w:val="28"/>
                    </w:rPr>
                    <w:t>_______________Мехтиханов</w:t>
                  </w:r>
                  <w:proofErr w:type="spellEnd"/>
                  <w:r>
                    <w:rPr>
                      <w:rFonts w:ascii="Times New Roman" w:hAnsi="Times New Roman" w:cs="Times New Roman"/>
                      <w:sz w:val="28"/>
                      <w:szCs w:val="28"/>
                    </w:rPr>
                    <w:t xml:space="preserve"> Э. Э.</w:t>
                  </w:r>
                </w:p>
                <w:p w:rsidR="00887297" w:rsidRDefault="00887297" w:rsidP="00887297">
                  <w:pPr>
                    <w:jc w:val="both"/>
                    <w:rPr>
                      <w:rFonts w:ascii="Times New Roman" w:hAnsi="Times New Roman" w:cs="Times New Roman"/>
                      <w:sz w:val="28"/>
                      <w:szCs w:val="28"/>
                    </w:rPr>
                  </w:pPr>
                  <w:r>
                    <w:rPr>
                      <w:rFonts w:ascii="Times New Roman" w:hAnsi="Times New Roman" w:cs="Times New Roman"/>
                      <w:sz w:val="28"/>
                      <w:szCs w:val="28"/>
                    </w:rPr>
                    <w:t>Пр. №13 от 01.09.201</w:t>
                  </w:r>
                  <w:bookmarkStart w:id="0" w:name="_GoBack"/>
                  <w:bookmarkEnd w:id="0"/>
                  <w:r>
                    <w:rPr>
                      <w:rFonts w:ascii="Times New Roman" w:hAnsi="Times New Roman" w:cs="Times New Roman"/>
                      <w:sz w:val="28"/>
                      <w:szCs w:val="28"/>
                    </w:rPr>
                    <w:t xml:space="preserve">6 г.                                                  </w:t>
                  </w:r>
                </w:p>
                <w:p w:rsidR="00887297" w:rsidRDefault="00887297"/>
              </w:txbxContent>
            </v:textbox>
          </v:roundrect>
        </w:pict>
      </w:r>
      <w:r w:rsidR="00945ECD" w:rsidRPr="00887297">
        <w:rPr>
          <w:rFonts w:ascii="Times New Roman" w:hAnsi="Times New Roman" w:cs="Times New Roman"/>
          <w:b/>
          <w:sz w:val="28"/>
          <w:szCs w:val="28"/>
        </w:rPr>
        <w:t xml:space="preserve">   </w:t>
      </w:r>
      <w:r w:rsidR="003724BC" w:rsidRPr="00887297">
        <w:rPr>
          <w:rFonts w:ascii="Times New Roman" w:hAnsi="Times New Roman" w:cs="Times New Roman"/>
          <w:b/>
          <w:sz w:val="28"/>
          <w:szCs w:val="28"/>
        </w:rPr>
        <w:t xml:space="preserve">                                                                                  </w:t>
      </w:r>
    </w:p>
    <w:p w:rsidR="00887297" w:rsidRDefault="00887297" w:rsidP="00887297">
      <w:pPr>
        <w:jc w:val="both"/>
        <w:rPr>
          <w:rFonts w:ascii="Times New Roman" w:hAnsi="Times New Roman" w:cs="Times New Roman"/>
          <w:b/>
          <w:sz w:val="28"/>
          <w:szCs w:val="28"/>
        </w:rPr>
      </w:pPr>
    </w:p>
    <w:p w:rsidR="00887297" w:rsidRDefault="00887297" w:rsidP="00887297">
      <w:pPr>
        <w:jc w:val="both"/>
        <w:rPr>
          <w:rFonts w:ascii="Times New Roman" w:hAnsi="Times New Roman" w:cs="Times New Roman"/>
          <w:b/>
          <w:sz w:val="28"/>
          <w:szCs w:val="28"/>
        </w:rPr>
      </w:pPr>
    </w:p>
    <w:p w:rsidR="00887297" w:rsidRDefault="00887297" w:rsidP="00887297">
      <w:pPr>
        <w:jc w:val="both"/>
        <w:rPr>
          <w:rFonts w:ascii="Times New Roman" w:hAnsi="Times New Roman" w:cs="Times New Roman"/>
          <w:b/>
          <w:sz w:val="28"/>
          <w:szCs w:val="28"/>
        </w:rPr>
      </w:pPr>
    </w:p>
    <w:p w:rsidR="00887297" w:rsidRDefault="00887297" w:rsidP="00887297">
      <w:pPr>
        <w:jc w:val="both"/>
        <w:rPr>
          <w:rFonts w:ascii="Times New Roman" w:hAnsi="Times New Roman" w:cs="Times New Roman"/>
          <w:b/>
          <w:sz w:val="28"/>
          <w:szCs w:val="28"/>
        </w:rPr>
      </w:pPr>
    </w:p>
    <w:p w:rsidR="00887297" w:rsidRDefault="00887297" w:rsidP="00887297">
      <w:pPr>
        <w:jc w:val="both"/>
        <w:rPr>
          <w:rFonts w:ascii="Times New Roman" w:hAnsi="Times New Roman" w:cs="Times New Roman"/>
          <w:sz w:val="28"/>
          <w:szCs w:val="28"/>
        </w:rPr>
      </w:pPr>
    </w:p>
    <w:p w:rsidR="003724BC" w:rsidRDefault="003724BC" w:rsidP="00945ECD">
      <w:pPr>
        <w:jc w:val="both"/>
        <w:rPr>
          <w:rFonts w:ascii="Times New Roman" w:hAnsi="Times New Roman" w:cs="Times New Roman"/>
          <w:sz w:val="28"/>
          <w:szCs w:val="28"/>
        </w:rPr>
      </w:pPr>
    </w:p>
    <w:p w:rsidR="003724BC" w:rsidRDefault="003724BC" w:rsidP="00945ECD">
      <w:pPr>
        <w:jc w:val="both"/>
        <w:rPr>
          <w:rFonts w:ascii="Times New Roman" w:hAnsi="Times New Roman" w:cs="Times New Roman"/>
          <w:sz w:val="28"/>
          <w:szCs w:val="28"/>
        </w:rPr>
      </w:pPr>
    </w:p>
    <w:p w:rsidR="00945ECD" w:rsidRPr="003724BC" w:rsidRDefault="003724BC" w:rsidP="00945ECD">
      <w:pPr>
        <w:jc w:val="both"/>
        <w:rPr>
          <w:rFonts w:ascii="Times New Roman" w:hAnsi="Times New Roman" w:cs="Times New Roman"/>
          <w:b/>
          <w:sz w:val="28"/>
          <w:szCs w:val="28"/>
        </w:rPr>
      </w:pPr>
      <w:r w:rsidRPr="003724BC">
        <w:rPr>
          <w:rFonts w:ascii="Times New Roman" w:hAnsi="Times New Roman" w:cs="Times New Roman"/>
          <w:b/>
          <w:sz w:val="28"/>
          <w:szCs w:val="28"/>
        </w:rPr>
        <w:t xml:space="preserve">                                              </w:t>
      </w:r>
      <w:r w:rsidR="00945ECD" w:rsidRPr="003724BC">
        <w:rPr>
          <w:rFonts w:ascii="Times New Roman" w:hAnsi="Times New Roman" w:cs="Times New Roman"/>
          <w:b/>
          <w:sz w:val="28"/>
          <w:szCs w:val="28"/>
        </w:rPr>
        <w:t>Положение</w:t>
      </w:r>
    </w:p>
    <w:p w:rsidR="00945ECD" w:rsidRPr="003724BC" w:rsidRDefault="00945ECD" w:rsidP="00945ECD">
      <w:pPr>
        <w:jc w:val="both"/>
        <w:rPr>
          <w:rFonts w:ascii="Times New Roman" w:hAnsi="Times New Roman" w:cs="Times New Roman"/>
          <w:b/>
          <w:sz w:val="28"/>
          <w:szCs w:val="28"/>
        </w:rPr>
      </w:pPr>
      <w:r w:rsidRPr="003724BC">
        <w:rPr>
          <w:rFonts w:ascii="Times New Roman" w:hAnsi="Times New Roman" w:cs="Times New Roman"/>
          <w:b/>
          <w:sz w:val="28"/>
          <w:szCs w:val="28"/>
        </w:rPr>
        <w:t xml:space="preserve">   о педагогическом совете Муниципального</w:t>
      </w:r>
      <w:r w:rsidR="00A14345">
        <w:rPr>
          <w:rFonts w:ascii="Times New Roman" w:hAnsi="Times New Roman" w:cs="Times New Roman"/>
          <w:b/>
          <w:sz w:val="28"/>
          <w:szCs w:val="28"/>
        </w:rPr>
        <w:t xml:space="preserve"> казенного</w:t>
      </w:r>
      <w:r w:rsidRPr="003724BC">
        <w:rPr>
          <w:rFonts w:ascii="Times New Roman" w:hAnsi="Times New Roman" w:cs="Times New Roman"/>
          <w:b/>
          <w:sz w:val="28"/>
          <w:szCs w:val="28"/>
        </w:rPr>
        <w:t xml:space="preserve"> об</w:t>
      </w:r>
      <w:r w:rsidR="00A91C4F">
        <w:rPr>
          <w:rFonts w:ascii="Times New Roman" w:hAnsi="Times New Roman" w:cs="Times New Roman"/>
          <w:b/>
          <w:sz w:val="28"/>
          <w:szCs w:val="28"/>
        </w:rPr>
        <w:t>щеобразовательного учреждения «</w:t>
      </w:r>
      <w:proofErr w:type="spellStart"/>
      <w:r w:rsidR="007425E6">
        <w:rPr>
          <w:rFonts w:ascii="Times New Roman" w:hAnsi="Times New Roman" w:cs="Times New Roman"/>
          <w:b/>
          <w:sz w:val="28"/>
          <w:szCs w:val="28"/>
        </w:rPr>
        <w:t>Буткентская</w:t>
      </w:r>
      <w:proofErr w:type="spellEnd"/>
      <w:r w:rsidR="00887297">
        <w:rPr>
          <w:rFonts w:ascii="Times New Roman" w:hAnsi="Times New Roman" w:cs="Times New Roman"/>
          <w:b/>
          <w:sz w:val="28"/>
          <w:szCs w:val="28"/>
        </w:rPr>
        <w:t xml:space="preserve"> НОШ</w:t>
      </w:r>
      <w:r w:rsidRPr="003724BC">
        <w:rPr>
          <w:rFonts w:ascii="Times New Roman" w:hAnsi="Times New Roman" w:cs="Times New Roman"/>
          <w:b/>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 Общие положения.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Педагогический совет создается в образовательном учреждении, где работают более трех педагогов.</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 Цели, задачи и содержание работы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2.1.Цели Педагогич</w:t>
      </w:r>
      <w:r w:rsidR="00A91C4F">
        <w:rPr>
          <w:rFonts w:ascii="Times New Roman" w:hAnsi="Times New Roman" w:cs="Times New Roman"/>
          <w:sz w:val="28"/>
          <w:szCs w:val="28"/>
        </w:rPr>
        <w:t>еского сов</w:t>
      </w:r>
      <w:r w:rsidR="000B6EB1">
        <w:rPr>
          <w:rFonts w:ascii="Times New Roman" w:hAnsi="Times New Roman" w:cs="Times New Roman"/>
          <w:sz w:val="28"/>
          <w:szCs w:val="28"/>
        </w:rPr>
        <w:t>ета М</w:t>
      </w:r>
      <w:r w:rsidR="00A14345">
        <w:rPr>
          <w:rFonts w:ascii="Times New Roman" w:hAnsi="Times New Roman" w:cs="Times New Roman"/>
          <w:sz w:val="28"/>
          <w:szCs w:val="28"/>
        </w:rPr>
        <w:t>КОУ «</w:t>
      </w:r>
      <w:proofErr w:type="spellStart"/>
      <w:r w:rsidR="007425E6">
        <w:rPr>
          <w:rFonts w:ascii="Times New Roman" w:hAnsi="Times New Roman" w:cs="Times New Roman"/>
          <w:sz w:val="28"/>
          <w:szCs w:val="28"/>
        </w:rPr>
        <w:t>Буткентская</w:t>
      </w:r>
      <w:proofErr w:type="spellEnd"/>
      <w:r w:rsidR="007425E6">
        <w:rPr>
          <w:rFonts w:ascii="Times New Roman" w:hAnsi="Times New Roman" w:cs="Times New Roman"/>
          <w:sz w:val="28"/>
          <w:szCs w:val="28"/>
        </w:rPr>
        <w:t xml:space="preserve"> НОШ</w:t>
      </w:r>
      <w:r w:rsidR="000B6EB1">
        <w:rPr>
          <w:rFonts w:ascii="Times New Roman" w:hAnsi="Times New Roman" w:cs="Times New Roman"/>
          <w:sz w:val="28"/>
          <w:szCs w:val="28"/>
        </w:rPr>
        <w:t>»</w:t>
      </w: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w:t>
      </w:r>
      <w:r w:rsidR="00A91C4F">
        <w:rPr>
          <w:rFonts w:ascii="Times New Roman" w:hAnsi="Times New Roman" w:cs="Times New Roman"/>
          <w:sz w:val="28"/>
          <w:szCs w:val="28"/>
        </w:rPr>
        <w:t>форм, ме</w:t>
      </w:r>
      <w:r w:rsidRPr="00945ECD">
        <w:rPr>
          <w:rFonts w:ascii="Times New Roman" w:hAnsi="Times New Roman" w:cs="Times New Roman"/>
          <w:sz w:val="28"/>
          <w:szCs w:val="28"/>
        </w:rPr>
        <w:t>тодов обучения и воспитания;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2.2. Задачи Педагогического совета М</w:t>
      </w:r>
      <w:r w:rsidR="007425E6">
        <w:rPr>
          <w:rFonts w:ascii="Times New Roman" w:hAnsi="Times New Roman" w:cs="Times New Roman"/>
          <w:sz w:val="28"/>
          <w:szCs w:val="28"/>
        </w:rPr>
        <w:t>КОУ «</w:t>
      </w:r>
      <w:proofErr w:type="spellStart"/>
      <w:r w:rsidR="007425E6">
        <w:rPr>
          <w:rFonts w:ascii="Times New Roman" w:hAnsi="Times New Roman" w:cs="Times New Roman"/>
          <w:sz w:val="28"/>
          <w:szCs w:val="28"/>
        </w:rPr>
        <w:t>Буткентская</w:t>
      </w:r>
      <w:proofErr w:type="spellEnd"/>
      <w:r w:rsidR="007425E6">
        <w:rPr>
          <w:rFonts w:ascii="Times New Roman" w:hAnsi="Times New Roman" w:cs="Times New Roman"/>
          <w:sz w:val="28"/>
          <w:szCs w:val="28"/>
        </w:rPr>
        <w:t xml:space="preserve"> НОШ</w:t>
      </w:r>
      <w:r w:rsidR="000B6EB1">
        <w:rPr>
          <w:rFonts w:ascii="Times New Roman" w:hAnsi="Times New Roman" w:cs="Times New Roman"/>
          <w:sz w:val="28"/>
          <w:szCs w:val="28"/>
        </w:rPr>
        <w:t>»</w:t>
      </w:r>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rsidRPr="00945ECD">
        <w:rPr>
          <w:rFonts w:ascii="Times New Roman" w:hAnsi="Times New Roman" w:cs="Times New Roman"/>
          <w:sz w:val="28"/>
          <w:szCs w:val="28"/>
        </w:rPr>
        <w:t>на</w:t>
      </w:r>
      <w:proofErr w:type="gramEnd"/>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совершенствование образовательного процесса;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разработку содержания работы по общей методической теме образовательного учреждения;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lastRenderedPageBreak/>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2.3.Педагог</w:t>
      </w:r>
      <w:r w:rsidR="00A91C4F">
        <w:rPr>
          <w:rFonts w:ascii="Times New Roman" w:hAnsi="Times New Roman" w:cs="Times New Roman"/>
          <w:sz w:val="28"/>
          <w:szCs w:val="28"/>
        </w:rPr>
        <w:t>ический совет М</w:t>
      </w:r>
      <w:r w:rsidR="00A14345">
        <w:rPr>
          <w:rFonts w:ascii="Times New Roman" w:hAnsi="Times New Roman" w:cs="Times New Roman"/>
          <w:sz w:val="28"/>
          <w:szCs w:val="28"/>
        </w:rPr>
        <w:t>КОУ</w:t>
      </w:r>
      <w:r w:rsidR="007425E6">
        <w:rPr>
          <w:rFonts w:ascii="Times New Roman" w:hAnsi="Times New Roman" w:cs="Times New Roman"/>
          <w:sz w:val="28"/>
          <w:szCs w:val="28"/>
        </w:rPr>
        <w:t xml:space="preserve"> «</w:t>
      </w:r>
      <w:proofErr w:type="spellStart"/>
      <w:r w:rsidR="007425E6">
        <w:rPr>
          <w:rFonts w:ascii="Times New Roman" w:hAnsi="Times New Roman" w:cs="Times New Roman"/>
          <w:sz w:val="28"/>
          <w:szCs w:val="28"/>
        </w:rPr>
        <w:t>Буткентская</w:t>
      </w:r>
      <w:proofErr w:type="spellEnd"/>
      <w:r w:rsidR="007425E6">
        <w:rPr>
          <w:rFonts w:ascii="Times New Roman" w:hAnsi="Times New Roman" w:cs="Times New Roman"/>
          <w:sz w:val="28"/>
          <w:szCs w:val="28"/>
        </w:rPr>
        <w:t xml:space="preserve"> НОШ</w:t>
      </w:r>
      <w:r w:rsidRPr="00945ECD">
        <w:rPr>
          <w:rFonts w:ascii="Times New Roman" w:hAnsi="Times New Roman" w:cs="Times New Roman"/>
          <w:sz w:val="28"/>
          <w:szCs w:val="28"/>
        </w:rPr>
        <w:t xml:space="preserve">» осуществляет следующие функции: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w:t>
      </w:r>
      <w:proofErr w:type="gramStart"/>
      <w:r w:rsidRPr="00945ECD">
        <w:rPr>
          <w:rFonts w:ascii="Times New Roman" w:hAnsi="Times New Roman" w:cs="Times New Roman"/>
          <w:sz w:val="28"/>
          <w:szCs w:val="28"/>
        </w:rPr>
        <w:t>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М</w:t>
      </w:r>
      <w:r w:rsidR="00A14345">
        <w:rPr>
          <w:rFonts w:ascii="Times New Roman" w:hAnsi="Times New Roman" w:cs="Times New Roman"/>
          <w:sz w:val="28"/>
          <w:szCs w:val="28"/>
        </w:rPr>
        <w:t>КОУ «</w:t>
      </w:r>
      <w:proofErr w:type="spellStart"/>
      <w:r w:rsidR="007425E6">
        <w:rPr>
          <w:rFonts w:ascii="Times New Roman" w:hAnsi="Times New Roman" w:cs="Times New Roman"/>
          <w:sz w:val="28"/>
          <w:szCs w:val="28"/>
        </w:rPr>
        <w:t>Буткентская</w:t>
      </w:r>
      <w:proofErr w:type="spellEnd"/>
      <w:r w:rsidR="007425E6">
        <w:rPr>
          <w:rFonts w:ascii="Times New Roman" w:hAnsi="Times New Roman" w:cs="Times New Roman"/>
          <w:sz w:val="28"/>
          <w:szCs w:val="28"/>
        </w:rPr>
        <w:t xml:space="preserve"> НОШ</w:t>
      </w:r>
      <w:r w:rsidRPr="00945ECD">
        <w:rPr>
          <w:rFonts w:ascii="Times New Roman" w:hAnsi="Times New Roman" w:cs="Times New Roman"/>
          <w:sz w:val="28"/>
          <w:szCs w:val="28"/>
        </w:rPr>
        <w:t xml:space="preserve">» при этом своевременно (в трехдневный срок) доводит это решение до сведения </w:t>
      </w:r>
      <w:r w:rsidR="003724BC">
        <w:rPr>
          <w:rFonts w:ascii="Times New Roman" w:hAnsi="Times New Roman" w:cs="Times New Roman"/>
          <w:sz w:val="28"/>
          <w:szCs w:val="28"/>
        </w:rPr>
        <w:t xml:space="preserve">управления </w:t>
      </w:r>
      <w:r w:rsidRPr="00945ECD">
        <w:rPr>
          <w:rFonts w:ascii="Times New Roman" w:hAnsi="Times New Roman" w:cs="Times New Roman"/>
          <w:sz w:val="28"/>
          <w:szCs w:val="28"/>
        </w:rPr>
        <w:t>образования админ</w:t>
      </w:r>
      <w:r w:rsidR="00A91C4F">
        <w:rPr>
          <w:rFonts w:ascii="Times New Roman" w:hAnsi="Times New Roman" w:cs="Times New Roman"/>
          <w:sz w:val="28"/>
          <w:szCs w:val="28"/>
        </w:rPr>
        <w:t>истрации МР «</w:t>
      </w:r>
      <w:proofErr w:type="spellStart"/>
      <w:r w:rsidR="00A91C4F">
        <w:rPr>
          <w:rFonts w:ascii="Times New Roman" w:hAnsi="Times New Roman" w:cs="Times New Roman"/>
          <w:sz w:val="28"/>
          <w:szCs w:val="28"/>
        </w:rPr>
        <w:t>Сулейман-Стальский</w:t>
      </w:r>
      <w:proofErr w:type="spellEnd"/>
      <w:r w:rsidR="00A91C4F">
        <w:rPr>
          <w:rFonts w:ascii="Times New Roman" w:hAnsi="Times New Roman" w:cs="Times New Roman"/>
          <w:sz w:val="28"/>
          <w:szCs w:val="28"/>
        </w:rPr>
        <w:t xml:space="preserve"> район</w:t>
      </w: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решение о переводе учащихся в следующий класс, об условном переводе обучающегося в следующий класс, а</w:t>
      </w:r>
      <w:r w:rsidR="003724BC">
        <w:rPr>
          <w:rFonts w:ascii="Times New Roman" w:hAnsi="Times New Roman" w:cs="Times New Roman"/>
          <w:sz w:val="28"/>
          <w:szCs w:val="28"/>
        </w:rPr>
        <w:t xml:space="preserve"> также по согласованию с родите</w:t>
      </w:r>
      <w:r w:rsidRPr="00945ECD">
        <w:rPr>
          <w:rFonts w:ascii="Times New Roman" w:hAnsi="Times New Roman" w:cs="Times New Roman"/>
          <w:sz w:val="28"/>
          <w:szCs w:val="28"/>
        </w:rPr>
        <w:t>лями (законными представителями) обучающегося об ос</w:t>
      </w:r>
      <w:r w:rsidR="003724BC">
        <w:rPr>
          <w:rFonts w:ascii="Times New Roman" w:hAnsi="Times New Roman" w:cs="Times New Roman"/>
          <w:sz w:val="28"/>
          <w:szCs w:val="28"/>
        </w:rPr>
        <w:t>тавлении его на повторное обуче</w:t>
      </w:r>
      <w:r w:rsidRPr="00945ECD">
        <w:rPr>
          <w:rFonts w:ascii="Times New Roman" w:hAnsi="Times New Roman" w:cs="Times New Roman"/>
          <w:sz w:val="28"/>
          <w:szCs w:val="28"/>
        </w:rPr>
        <w:t>ние в том же классе, о переводе в классы компенсирующего обучения или продолжении обучения в форме семейного образования;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обсуждает годовой календарный учебный график.</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 Права и ответственность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3.1.Педагогический совет имеет право:</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принимать окончательное решение по спорным вопросам, входящим в его компетенцию;</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lastRenderedPageBreak/>
        <w:t xml:space="preserve">   принимать, утверждать положения (локальные акты) с компетенцией, относящейся к объединениям по профессии;</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3.2.Педагогический совет ответственен за: выполнение плана работы;</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соответствие принятых решений законодательству Российской Федерации об образовании, о защите прав детства;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утверждение образовательных программ, не имеющих экспертного заключения;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принятие конкретных решений по каждому рассматриваемому вопросу, с указанием ответственных лиц и сроков исполнения.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 Организация деятельности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4.1.Педагогический совет избирает из своего состава секретаря. Секретарь педсовета работает на общественных началах.</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4.2.Педагогический совет работает по плану, являющемуся составной частью плана работы М</w:t>
      </w:r>
      <w:r w:rsidR="007425E6">
        <w:rPr>
          <w:rFonts w:ascii="Times New Roman" w:hAnsi="Times New Roman" w:cs="Times New Roman"/>
          <w:sz w:val="28"/>
          <w:szCs w:val="28"/>
        </w:rPr>
        <w:t>КОУ «</w:t>
      </w:r>
      <w:proofErr w:type="spellStart"/>
      <w:r w:rsidR="007425E6">
        <w:rPr>
          <w:rFonts w:ascii="Times New Roman" w:hAnsi="Times New Roman" w:cs="Times New Roman"/>
          <w:sz w:val="28"/>
          <w:szCs w:val="28"/>
        </w:rPr>
        <w:t>Буткентская</w:t>
      </w:r>
      <w:proofErr w:type="spellEnd"/>
      <w:r w:rsidR="007425E6">
        <w:rPr>
          <w:rFonts w:ascii="Times New Roman" w:hAnsi="Times New Roman" w:cs="Times New Roman"/>
          <w:sz w:val="28"/>
          <w:szCs w:val="28"/>
        </w:rPr>
        <w:t xml:space="preserve"> НОШ</w:t>
      </w:r>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4.6.Руководитель М</w:t>
      </w:r>
      <w:r w:rsidR="00A14345">
        <w:rPr>
          <w:rFonts w:ascii="Times New Roman" w:hAnsi="Times New Roman" w:cs="Times New Roman"/>
          <w:sz w:val="28"/>
          <w:szCs w:val="28"/>
        </w:rPr>
        <w:t>КОУ</w:t>
      </w:r>
      <w:r w:rsidR="007425E6">
        <w:rPr>
          <w:rFonts w:ascii="Times New Roman" w:hAnsi="Times New Roman" w:cs="Times New Roman"/>
          <w:sz w:val="28"/>
          <w:szCs w:val="28"/>
        </w:rPr>
        <w:t xml:space="preserve"> «</w:t>
      </w:r>
      <w:proofErr w:type="spellStart"/>
      <w:r w:rsidR="007425E6">
        <w:rPr>
          <w:rFonts w:ascii="Times New Roman" w:hAnsi="Times New Roman" w:cs="Times New Roman"/>
          <w:sz w:val="28"/>
          <w:szCs w:val="28"/>
        </w:rPr>
        <w:t>Буткентская</w:t>
      </w:r>
      <w:proofErr w:type="spellEnd"/>
      <w:r w:rsidR="007425E6">
        <w:rPr>
          <w:rFonts w:ascii="Times New Roman" w:hAnsi="Times New Roman" w:cs="Times New Roman"/>
          <w:sz w:val="28"/>
          <w:szCs w:val="28"/>
        </w:rPr>
        <w:t xml:space="preserve"> НОШ</w:t>
      </w:r>
      <w:r w:rsidRPr="00945ECD">
        <w:rPr>
          <w:rFonts w:ascii="Times New Roman" w:hAnsi="Times New Roman" w:cs="Times New Roman"/>
          <w:sz w:val="28"/>
          <w:szCs w:val="28"/>
        </w:rPr>
        <w:t>»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Решения педагогическо</w:t>
      </w:r>
      <w:r w:rsidR="00A14345">
        <w:rPr>
          <w:rFonts w:ascii="Times New Roman" w:hAnsi="Times New Roman" w:cs="Times New Roman"/>
          <w:sz w:val="28"/>
          <w:szCs w:val="28"/>
        </w:rPr>
        <w:t>го совета школы реализуются при</w:t>
      </w:r>
      <w:r w:rsidRPr="00945ECD">
        <w:rPr>
          <w:rFonts w:ascii="Times New Roman" w:hAnsi="Times New Roman" w:cs="Times New Roman"/>
          <w:sz w:val="28"/>
          <w:szCs w:val="28"/>
        </w:rPr>
        <w:t xml:space="preserve">казом директора школы.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 Документация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lastRenderedPageBreak/>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5.2.Протоколы о переводе </w:t>
      </w:r>
      <w:proofErr w:type="gramStart"/>
      <w:r w:rsidRPr="00945ECD">
        <w:rPr>
          <w:rFonts w:ascii="Times New Roman" w:hAnsi="Times New Roman" w:cs="Times New Roman"/>
          <w:sz w:val="28"/>
          <w:szCs w:val="28"/>
        </w:rPr>
        <w:t>обучающихся</w:t>
      </w:r>
      <w:proofErr w:type="gramEnd"/>
      <w:r w:rsidRPr="00945ECD">
        <w:rPr>
          <w:rFonts w:ascii="Times New Roman" w:hAnsi="Times New Roman" w:cs="Times New Roman"/>
          <w:sz w:val="28"/>
          <w:szCs w:val="28"/>
        </w:rPr>
        <w:t xml:space="preserve"> в следующий класс, о выпуске оформляются списочным составом и утверждаются приказом школы.</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5.3.Нумерация протоколов ведется от начала учебного года.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916A7A"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sectPr w:rsidR="00916A7A" w:rsidRPr="00945ECD" w:rsidSect="00916A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5ECD"/>
    <w:rsid w:val="00003993"/>
    <w:rsid w:val="00060463"/>
    <w:rsid w:val="000B6EB1"/>
    <w:rsid w:val="003270F3"/>
    <w:rsid w:val="003724BC"/>
    <w:rsid w:val="00393628"/>
    <w:rsid w:val="004C2C56"/>
    <w:rsid w:val="004C77E2"/>
    <w:rsid w:val="00602688"/>
    <w:rsid w:val="00612FC3"/>
    <w:rsid w:val="00671A7F"/>
    <w:rsid w:val="007425E6"/>
    <w:rsid w:val="00887297"/>
    <w:rsid w:val="00916A7A"/>
    <w:rsid w:val="00945ECD"/>
    <w:rsid w:val="00A14345"/>
    <w:rsid w:val="00A334E6"/>
    <w:rsid w:val="00A91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5E6"/>
    <w:rPr>
      <w:rFonts w:ascii="Tahoma" w:hAnsi="Tahoma" w:cs="Tahoma"/>
      <w:sz w:val="16"/>
      <w:szCs w:val="16"/>
    </w:rPr>
  </w:style>
  <w:style w:type="character" w:customStyle="1" w:styleId="a4">
    <w:name w:val="Текст выноски Знак"/>
    <w:basedOn w:val="a0"/>
    <w:link w:val="a3"/>
    <w:uiPriority w:val="99"/>
    <w:semiHidden/>
    <w:rsid w:val="00742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42B8-5AEA-41EA-8407-B7D6F41C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НАСИР</dc:creator>
  <cp:lastModifiedBy>Пользователь</cp:lastModifiedBy>
  <cp:revision>2</cp:revision>
  <cp:lastPrinted>2013-04-15T16:29:00Z</cp:lastPrinted>
  <dcterms:created xsi:type="dcterms:W3CDTF">2019-02-27T19:13:00Z</dcterms:created>
  <dcterms:modified xsi:type="dcterms:W3CDTF">2019-02-27T19:13:00Z</dcterms:modified>
</cp:coreProperties>
</file>